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AC" w:rsidRPr="000B1647" w:rsidRDefault="006F41AC" w:rsidP="006F4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1647">
        <w:rPr>
          <w:rFonts w:ascii="Times New Roman" w:hAnsi="Times New Roman" w:cs="Times New Roman"/>
          <w:sz w:val="28"/>
          <w:szCs w:val="28"/>
        </w:rPr>
        <w:t>Протокол   №1</w:t>
      </w:r>
    </w:p>
    <w:p w:rsidR="006F41AC" w:rsidRPr="003F36B8" w:rsidRDefault="006F41AC" w:rsidP="006F4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Заседания МО</w:t>
      </w:r>
    </w:p>
    <w:p w:rsidR="006F41AC" w:rsidRPr="003F36B8" w:rsidRDefault="006F41AC" w:rsidP="006F4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естественно – математического цикла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4 .09. 2016</w:t>
      </w:r>
      <w:r w:rsidRPr="003F36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Присутствовало: 5.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Отсутствовало: нет.</w:t>
      </w:r>
    </w:p>
    <w:p w:rsidR="006F41AC" w:rsidRPr="000B1647" w:rsidRDefault="006F41AC" w:rsidP="006F4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Вопросы:</w:t>
      </w:r>
    </w:p>
    <w:p w:rsidR="006F41AC" w:rsidRPr="003F36B8" w:rsidRDefault="006F41AC" w:rsidP="006F41A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Работа МО ЕМЦ за 2015-2016</w:t>
      </w:r>
      <w:r w:rsidRPr="003F36B8">
        <w:rPr>
          <w:rFonts w:ascii="Times New Roman" w:hAnsi="Times New Roman" w:cs="Times New Roman"/>
          <w:sz w:val="24"/>
          <w:szCs w:val="24"/>
        </w:rPr>
        <w:t xml:space="preserve"> учебный го</w:t>
      </w:r>
      <w:r>
        <w:rPr>
          <w:rFonts w:ascii="Times New Roman" w:hAnsi="Times New Roman" w:cs="Times New Roman"/>
          <w:sz w:val="24"/>
          <w:szCs w:val="24"/>
        </w:rPr>
        <w:t>д и утверждение плана МО на 2016-2017</w:t>
      </w:r>
      <w:r w:rsidRPr="003F36B8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F41AC" w:rsidRPr="003F36B8" w:rsidRDefault="006F41AC" w:rsidP="006F41A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 xml:space="preserve">2. Доклад руководителя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«</w:t>
      </w:r>
      <w:r w:rsidRPr="003F36B8">
        <w:rPr>
          <w:rFonts w:ascii="Times New Roman" w:hAnsi="Times New Roman" w:cs="Times New Roman"/>
          <w:sz w:val="24"/>
          <w:szCs w:val="24"/>
        </w:rPr>
        <w:t>Формы проведения уроков»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3.Планирование работы учителей – предметников с одаренными детьми.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4.Планирование предметных недель 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Утверждение материала вводных контрольных работ 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Плановая аттестация учителей. 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По первому вопросу слушали руководителя МО учителей  ЕМЦ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  <w:proofErr w:type="gramStart"/>
      <w:r w:rsidRPr="003F36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36B8">
        <w:rPr>
          <w:rFonts w:ascii="Times New Roman" w:hAnsi="Times New Roman" w:cs="Times New Roman"/>
          <w:sz w:val="24"/>
          <w:szCs w:val="24"/>
        </w:rPr>
        <w:t xml:space="preserve"> Она рассказала  об итогах работы МО за прошедший учебный год. Подробно остановилась на вопросах, которые требуют особого внимания и должны быть поставлены при работе МО ЕМЦ в новом учебном году.  Затем  </w:t>
      </w:r>
      <w:r>
        <w:rPr>
          <w:rFonts w:ascii="Times New Roman" w:hAnsi="Times New Roman" w:cs="Times New Roman"/>
          <w:sz w:val="24"/>
          <w:szCs w:val="24"/>
        </w:rPr>
        <w:t>Дина Алексеевна</w:t>
      </w:r>
      <w:r w:rsidRPr="003F36B8">
        <w:rPr>
          <w:rFonts w:ascii="Times New Roman" w:hAnsi="Times New Roman" w:cs="Times New Roman"/>
          <w:sz w:val="24"/>
          <w:szCs w:val="24"/>
        </w:rPr>
        <w:t xml:space="preserve">  ознакомила  учителей с планом работы МО на новый учебный год. Были выслушаны мнения всех  присутствующих и сделана корректировка плана  работы МО.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 xml:space="preserve">           РЕШЕНИЕ. Утвердить пла</w:t>
      </w:r>
      <w:r>
        <w:rPr>
          <w:rFonts w:ascii="Times New Roman" w:hAnsi="Times New Roman" w:cs="Times New Roman"/>
          <w:sz w:val="24"/>
          <w:szCs w:val="24"/>
        </w:rPr>
        <w:t>н работы МО учителей ЕМЦ на 2016 – 2017</w:t>
      </w:r>
      <w:r w:rsidRPr="003F36B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По второму прослушали доклад на тему «Формы проведения уроков»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(доклад прилагается)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 xml:space="preserve">          РЕШЕНИЕ. Учителям – предметникам выбирать наиболее оптимальные формы проведения уроков </w:t>
      </w:r>
    </w:p>
    <w:p w:rsidR="006F41AC" w:rsidRDefault="006F41AC" w:rsidP="006F41AC">
      <w:pPr>
        <w:pStyle w:val="c28"/>
        <w:rPr>
          <w:rStyle w:val="c4"/>
        </w:rPr>
      </w:pPr>
      <w:r w:rsidRPr="003F36B8">
        <w:t>По третьему вопросу слушали зав</w:t>
      </w:r>
      <w:r>
        <w:t xml:space="preserve">. по </w:t>
      </w:r>
      <w:r w:rsidRPr="003F36B8">
        <w:t xml:space="preserve"> УВР </w:t>
      </w:r>
      <w:proofErr w:type="spellStart"/>
      <w:r>
        <w:t>Подобину</w:t>
      </w:r>
      <w:proofErr w:type="spellEnd"/>
      <w:r>
        <w:t xml:space="preserve"> О.В</w:t>
      </w:r>
      <w:r w:rsidRPr="003F36B8">
        <w:t xml:space="preserve">. Она обратила внимание коллег на то, что необходимо продолжить работу с одаренными детьми  </w:t>
      </w:r>
      <w:r w:rsidRPr="003F36B8">
        <w:rPr>
          <w:rStyle w:val="c4"/>
        </w:rPr>
        <w:t xml:space="preserve">В свете концепции модернизации остро встаёт вопрос </w:t>
      </w:r>
      <w:proofErr w:type="gramStart"/>
      <w:r w:rsidRPr="003F36B8">
        <w:rPr>
          <w:rStyle w:val="c4"/>
        </w:rPr>
        <w:t>поиска путей повышения социально-экономического потенциала общества</w:t>
      </w:r>
      <w:proofErr w:type="gramEnd"/>
      <w:r w:rsidRPr="003F36B8">
        <w:rPr>
          <w:rStyle w:val="c4"/>
        </w:rPr>
        <w:t xml:space="preserve">. Это возможно в случае роста интеллектуального уровня людей, которые в дальнейшем носителями ведущих идей общественного процесса. </w:t>
      </w:r>
      <w:proofErr w:type="gramStart"/>
      <w:r w:rsidRPr="003F36B8">
        <w:rPr>
          <w:rStyle w:val="c4"/>
        </w:rPr>
        <w:t xml:space="preserve">Образовательные учреждения предоставляют учащимся  возможность широкого выбора спектра занятий, направленных на развитие школьника (экскурсии, секции, кружки, круглые столы, конференции, диспуты, </w:t>
      </w:r>
      <w:proofErr w:type="spellStart"/>
      <w:r w:rsidRPr="003F36B8">
        <w:rPr>
          <w:rStyle w:val="c4"/>
        </w:rPr>
        <w:t>КВНы</w:t>
      </w:r>
      <w:proofErr w:type="spellEnd"/>
      <w:r w:rsidRPr="003F36B8">
        <w:rPr>
          <w:rStyle w:val="c4"/>
        </w:rPr>
        <w:t>, олимпиады, школьные научные общества, соревнования, исследования и пр.)</w:t>
      </w:r>
      <w:proofErr w:type="gramEnd"/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>РЕШЕНИЕ:</w:t>
      </w: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 xml:space="preserve">Каждому учителю составить план работы с одаренными учащимися </w:t>
      </w:r>
    </w:p>
    <w:p w:rsidR="006F41AC" w:rsidRPr="003F36B8" w:rsidRDefault="006F41AC" w:rsidP="006F41AC">
      <w:pPr>
        <w:pStyle w:val="c28"/>
      </w:pPr>
      <w:r>
        <w:rPr>
          <w:rStyle w:val="c4"/>
        </w:rPr>
        <w:t xml:space="preserve">По четвертому вопросу слушали </w:t>
      </w:r>
      <w:proofErr w:type="spellStart"/>
      <w:r>
        <w:rPr>
          <w:rStyle w:val="c4"/>
        </w:rPr>
        <w:t>Белимову</w:t>
      </w:r>
      <w:proofErr w:type="spellEnd"/>
      <w:r>
        <w:rPr>
          <w:rStyle w:val="c4"/>
        </w:rPr>
        <w:t xml:space="preserve"> И.Н. , </w:t>
      </w:r>
      <w:proofErr w:type="spellStart"/>
      <w:r>
        <w:rPr>
          <w:rStyle w:val="c4"/>
        </w:rPr>
        <w:t>Шиповалову</w:t>
      </w:r>
      <w:proofErr w:type="spellEnd"/>
      <w:r>
        <w:rPr>
          <w:rStyle w:val="c4"/>
        </w:rPr>
        <w:t xml:space="preserve"> Т.И. о составлении графика предметных недель 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провести неделю биологии и географии в октябре, неделю математики – в декабре.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слушали зав по 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Она познакомила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учителей со списком классов и предметов, где  будут проходить входные контрольные работы. </w:t>
      </w:r>
    </w:p>
    <w:p w:rsidR="006F41AC" w:rsidRPr="00F53D2B" w:rsidRDefault="006F41AC" w:rsidP="006F41A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Утвердить график проведения контрольных работ.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шестому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слушали зав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В октябре предстоит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аттестация на первую категорию учителя химии и биологии Кроликовой Г.А.. 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подготовить все необходимые документы для аттестации.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B8">
        <w:rPr>
          <w:rFonts w:ascii="Times New Roman" w:hAnsi="Times New Roman" w:cs="Times New Roman"/>
          <w:sz w:val="24"/>
          <w:szCs w:val="24"/>
        </w:rPr>
        <w:t xml:space="preserve">                            Руководитель МО ЕМЦ    _____________ /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Д.А./</w:t>
      </w:r>
    </w:p>
    <w:p w:rsidR="006F41AC" w:rsidRPr="000B1647" w:rsidRDefault="006F41AC" w:rsidP="006F4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  № 2</w:t>
      </w:r>
    </w:p>
    <w:p w:rsidR="006F41AC" w:rsidRPr="000B1647" w:rsidRDefault="006F41AC" w:rsidP="006F4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47">
        <w:rPr>
          <w:rFonts w:ascii="Times New Roman" w:hAnsi="Times New Roman" w:cs="Times New Roman"/>
          <w:sz w:val="28"/>
          <w:szCs w:val="28"/>
        </w:rPr>
        <w:t>Заседания МО</w:t>
      </w:r>
    </w:p>
    <w:p w:rsidR="006F41AC" w:rsidRPr="000B1647" w:rsidRDefault="006F41AC" w:rsidP="006F4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B1647">
        <w:rPr>
          <w:rFonts w:ascii="Times New Roman" w:hAnsi="Times New Roman" w:cs="Times New Roman"/>
          <w:sz w:val="28"/>
          <w:szCs w:val="28"/>
        </w:rPr>
        <w:t>стественно – математического цикла</w:t>
      </w:r>
    </w:p>
    <w:p w:rsidR="006F41AC" w:rsidRPr="000B1647" w:rsidRDefault="006F41AC" w:rsidP="006F4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24 .09. 2016</w:t>
      </w:r>
      <w:r w:rsidRPr="000B16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41AC" w:rsidRPr="000B1647" w:rsidRDefault="006F41AC" w:rsidP="006F4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647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1647">
        <w:rPr>
          <w:rFonts w:ascii="Times New Roman" w:hAnsi="Times New Roman" w:cs="Times New Roman"/>
          <w:sz w:val="28"/>
          <w:szCs w:val="28"/>
        </w:rPr>
        <w:t>.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Отсутствовало: - </w:t>
      </w:r>
    </w:p>
    <w:p w:rsidR="006F41AC" w:rsidRDefault="006F41AC" w:rsidP="006F4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1AC" w:rsidRPr="00861F0F" w:rsidRDefault="006F41AC" w:rsidP="006F41A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0F">
        <w:rPr>
          <w:rFonts w:ascii="Times New Roman" w:hAnsi="Times New Roman" w:cs="Times New Roman"/>
          <w:sz w:val="28"/>
          <w:szCs w:val="28"/>
        </w:rPr>
        <w:t>Вопросы:</w:t>
      </w:r>
    </w:p>
    <w:p w:rsidR="006F41AC" w:rsidRDefault="006F41AC" w:rsidP="006F41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0F">
        <w:rPr>
          <w:rFonts w:ascii="Times New Roman" w:hAnsi="Times New Roman" w:cs="Times New Roman"/>
          <w:sz w:val="28"/>
          <w:szCs w:val="28"/>
        </w:rPr>
        <w:t>1.Изучение положений по оформлению школьной документации.</w:t>
      </w:r>
    </w:p>
    <w:p w:rsidR="006F41AC" w:rsidRPr="00861F0F" w:rsidRDefault="006F41AC" w:rsidP="006F41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недели биологии</w:t>
      </w:r>
    </w:p>
    <w:p w:rsidR="006F41AC" w:rsidRPr="00861F0F" w:rsidRDefault="006F41AC" w:rsidP="006F41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0F">
        <w:rPr>
          <w:rFonts w:ascii="Times New Roman" w:hAnsi="Times New Roman" w:cs="Times New Roman"/>
          <w:sz w:val="28"/>
          <w:szCs w:val="28"/>
        </w:rPr>
        <w:t>3.Подготовка учащихся к олимпиадам и конкурсам (план работы с одаренными детьми).</w:t>
      </w:r>
    </w:p>
    <w:p w:rsidR="006F41AC" w:rsidRPr="00861F0F" w:rsidRDefault="006F41AC" w:rsidP="006F41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0F">
        <w:rPr>
          <w:rFonts w:ascii="Times New Roman" w:hAnsi="Times New Roman" w:cs="Times New Roman"/>
          <w:sz w:val="28"/>
          <w:szCs w:val="28"/>
        </w:rPr>
        <w:t xml:space="preserve">4. Использование </w:t>
      </w:r>
      <w:proofErr w:type="spellStart"/>
      <w:r w:rsidRPr="00861F0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61F0F">
        <w:rPr>
          <w:rFonts w:ascii="Times New Roman" w:hAnsi="Times New Roman" w:cs="Times New Roman"/>
          <w:sz w:val="28"/>
          <w:szCs w:val="28"/>
        </w:rPr>
        <w:t xml:space="preserve">  как средства оптимизации деятельности учителя.</w:t>
      </w:r>
    </w:p>
    <w:p w:rsidR="006F41AC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1AC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AC" w:rsidRPr="00861F0F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DF">
        <w:rPr>
          <w:rFonts w:ascii="Times New Roman" w:hAnsi="Times New Roman" w:cs="Times New Roman"/>
          <w:sz w:val="28"/>
          <w:szCs w:val="28"/>
          <w:u w:val="single"/>
        </w:rPr>
        <w:t xml:space="preserve">       По первому вопросу</w:t>
      </w:r>
      <w:r w:rsidRPr="00861F0F">
        <w:rPr>
          <w:rFonts w:ascii="Times New Roman" w:hAnsi="Times New Roman" w:cs="Times New Roman"/>
          <w:sz w:val="28"/>
          <w:szCs w:val="28"/>
        </w:rPr>
        <w:t xml:space="preserve"> слушали  зам. директора по  учебной работе </w:t>
      </w:r>
    </w:p>
    <w:p w:rsidR="006F41AC" w:rsidRPr="00861F0F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861F0F">
        <w:rPr>
          <w:rFonts w:ascii="Times New Roman" w:hAnsi="Times New Roman" w:cs="Times New Roman"/>
          <w:sz w:val="28"/>
          <w:szCs w:val="28"/>
        </w:rPr>
        <w:t xml:space="preserve">  с рекомендациями по заполнению классных журналов.  В ее выступлении </w:t>
      </w:r>
      <w:proofErr w:type="gramStart"/>
      <w:r w:rsidRPr="00861F0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61F0F">
        <w:rPr>
          <w:rFonts w:ascii="Times New Roman" w:hAnsi="Times New Roman" w:cs="Times New Roman"/>
          <w:sz w:val="28"/>
          <w:szCs w:val="28"/>
        </w:rPr>
        <w:t xml:space="preserve"> затронут вопрос по оформлению рабочих программ, оформлению классных журналов, инструктажа учащихся при проведении практических и лабораторных работ по химии, физике и информатике.</w:t>
      </w:r>
    </w:p>
    <w:p w:rsidR="006F41AC" w:rsidRPr="00861F0F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0F">
        <w:rPr>
          <w:rFonts w:ascii="Times New Roman" w:hAnsi="Times New Roman" w:cs="Times New Roman"/>
          <w:sz w:val="28"/>
          <w:szCs w:val="28"/>
        </w:rPr>
        <w:t xml:space="preserve">                РЕШЕНИЕ. Принять к сведению рекомендации зам. директора по учебной работе, пересмотреть учебные программы и устранить недочеты.</w:t>
      </w:r>
    </w:p>
    <w:p w:rsidR="006F41AC" w:rsidRDefault="006F41AC" w:rsidP="006F4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DF">
        <w:rPr>
          <w:rFonts w:ascii="Times New Roman" w:hAnsi="Times New Roman" w:cs="Times New Roman"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слушали руководителя  МО ЕМЦ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Она отметила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уровень прошедшей недели биологии (Отв. Учитель биологии и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Pr="008D4722">
        <w:rPr>
          <w:rFonts w:ascii="Times New Roman" w:hAnsi="Times New Roman" w:cs="Times New Roman"/>
          <w:sz w:val="28"/>
          <w:szCs w:val="28"/>
        </w:rPr>
        <w:t xml:space="preserve">.). </w:t>
      </w:r>
      <w:r w:rsidRPr="008D4722">
        <w:rPr>
          <w:rFonts w:ascii="Times New Roman" w:eastAsia="Times New Roman" w:hAnsi="Times New Roman" w:cs="Times New Roman"/>
          <w:sz w:val="28"/>
          <w:szCs w:val="28"/>
        </w:rPr>
        <w:t>Выставка «Зверье мое»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4722">
        <w:rPr>
          <w:rFonts w:ascii="Times New Roman" w:eastAsia="Times New Roman" w:hAnsi="Times New Roman" w:cs="Times New Roman"/>
          <w:sz w:val="28"/>
          <w:szCs w:val="28"/>
        </w:rPr>
        <w:t xml:space="preserve"> Ярмарка «Дары Осени»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D4722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Биологический КВН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нравятся ребятам </w:t>
      </w:r>
    </w:p>
    <w:p w:rsidR="006F41AC" w:rsidRPr="008D4722" w:rsidRDefault="006F41AC" w:rsidP="006F4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 Проводить такие мероприятия,</w:t>
      </w:r>
      <w:r w:rsidRPr="007D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ставшие традиционными,</w:t>
      </w:r>
      <w:r w:rsidRPr="007D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ежегодно. </w:t>
      </w:r>
    </w:p>
    <w:p w:rsidR="006F41AC" w:rsidRPr="005673CA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DF">
        <w:rPr>
          <w:rFonts w:ascii="Times New Roman" w:hAnsi="Times New Roman" w:cs="Times New Roman"/>
          <w:sz w:val="28"/>
          <w:szCs w:val="28"/>
          <w:u w:val="single"/>
        </w:rPr>
        <w:t>По 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О.В.., которая обратила внимание педагогов на работу с одаренными детьми для подготовки к школьному туру предметных олимпиад. Первый тур предметных олимпиад провести в соответствии с планом, подвести итоги и рекомендовать направить  победителей школьной олимпиады для участия во втором туре – районных олимпиадах. </w:t>
      </w:r>
    </w:p>
    <w:p w:rsidR="006F41AC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РЕШЕНИЕ. Подготовить материалы для школьных олимпиад, определить победителей для участия в районном туре. </w:t>
      </w:r>
    </w:p>
    <w:p w:rsidR="006F41AC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AC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DF">
        <w:rPr>
          <w:rFonts w:ascii="Times New Roman" w:hAnsi="Times New Roman" w:cs="Times New Roman"/>
          <w:sz w:val="28"/>
          <w:szCs w:val="28"/>
          <w:u w:val="single"/>
        </w:rPr>
        <w:t>В четвертом вопросе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МО напомнила педагогам о необходимости  обновления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учителя», о накоплении  материалов работы педагога за определенный промежуток времени, что очень важно при анализе профессиональной деятельности,  а также обеспечивает мониторинг профессионального роста учителя – предметника.</w:t>
      </w:r>
    </w:p>
    <w:p w:rsidR="006F41AC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РЕШЕНИЕ.  Продолжать работу по накоплению документов.</w:t>
      </w:r>
    </w:p>
    <w:p w:rsidR="006F41AC" w:rsidRPr="005673CA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41AC" w:rsidRDefault="006F41AC" w:rsidP="006F4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Руководитель МО ЕМЦ    _____________ /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/</w:t>
      </w:r>
    </w:p>
    <w:p w:rsidR="006F41AC" w:rsidRDefault="006F41AC" w:rsidP="006F41AC">
      <w:pPr>
        <w:jc w:val="both"/>
      </w:pPr>
    </w:p>
    <w:p w:rsidR="006F41AC" w:rsidRPr="003F36B8" w:rsidRDefault="006F41AC" w:rsidP="006F4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C06" w:rsidRDefault="004C0C06"/>
    <w:sectPr w:rsidR="004C0C06" w:rsidSect="00CD48E0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6F41AC"/>
    <w:rsid w:val="004C0C06"/>
    <w:rsid w:val="006F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F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F4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Головенко</dc:creator>
  <cp:keywords/>
  <dc:description/>
  <cp:lastModifiedBy>Головенко</cp:lastModifiedBy>
  <cp:revision>2</cp:revision>
  <dcterms:created xsi:type="dcterms:W3CDTF">2017-03-27T10:00:00Z</dcterms:created>
  <dcterms:modified xsi:type="dcterms:W3CDTF">2017-03-27T10:01:00Z</dcterms:modified>
</cp:coreProperties>
</file>